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C1" w:rsidRPr="00C258F9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 xml:space="preserve">Date </w:t>
      </w:r>
    </w:p>
    <w:p w:rsidR="007432C1" w:rsidRPr="00C258F9" w:rsidRDefault="007432C1" w:rsidP="007432C1">
      <w:pPr>
        <w:rPr>
          <w:rFonts w:ascii="Segoe UI" w:hAnsi="Segoe UI" w:cs="Segoe UI"/>
        </w:rPr>
      </w:pPr>
    </w:p>
    <w:p w:rsidR="007432C1" w:rsidRPr="00C258F9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>[Title] [Name]</w:t>
      </w:r>
    </w:p>
    <w:p w:rsidR="007432C1" w:rsidRPr="00C258F9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>Member of Parliament</w:t>
      </w:r>
    </w:p>
    <w:p w:rsidR="007432C1" w:rsidRPr="00C258F9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>[Address]</w:t>
      </w:r>
    </w:p>
    <w:p w:rsidR="007432C1" w:rsidRPr="00C258F9" w:rsidRDefault="007432C1" w:rsidP="007432C1">
      <w:pPr>
        <w:rPr>
          <w:rFonts w:ascii="Segoe UI" w:hAnsi="Segoe UI" w:cs="Segoe UI"/>
        </w:rPr>
      </w:pPr>
    </w:p>
    <w:p w:rsidR="007432C1" w:rsidRPr="00C258F9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>Dear [Title] [Name]</w:t>
      </w:r>
    </w:p>
    <w:p w:rsidR="00C258F9" w:rsidRDefault="007432C1" w:rsidP="007432C1">
      <w:pPr>
        <w:rPr>
          <w:rFonts w:ascii="Segoe UI Semibold" w:hAnsi="Segoe UI Semibold" w:cs="Segoe UI"/>
        </w:rPr>
      </w:pPr>
      <w:r w:rsidRPr="00C258F9">
        <w:rPr>
          <w:rFonts w:ascii="Segoe UI Semibold" w:hAnsi="Segoe UI Semibold" w:cs="Segoe UI"/>
        </w:rPr>
        <w:t>Re</w:t>
      </w:r>
      <w:r w:rsidR="00C258F9">
        <w:rPr>
          <w:rFonts w:ascii="Segoe UI Semibold" w:hAnsi="Segoe UI Semibold" w:cs="Segoe UI"/>
        </w:rPr>
        <w:t>;</w:t>
      </w:r>
      <w:r w:rsidRPr="00C258F9">
        <w:rPr>
          <w:rFonts w:ascii="Segoe UI Semibold" w:hAnsi="Segoe UI Semibold" w:cs="Segoe UI"/>
        </w:rPr>
        <w:t xml:space="preserve"> </w:t>
      </w:r>
      <w:proofErr w:type="gramStart"/>
      <w:r w:rsidRPr="00C258F9">
        <w:rPr>
          <w:rFonts w:ascii="Segoe UI Semibold" w:hAnsi="Segoe UI Semibold" w:cs="Segoe UI"/>
        </w:rPr>
        <w:t>New</w:t>
      </w:r>
      <w:proofErr w:type="gramEnd"/>
      <w:r w:rsidRPr="00C258F9">
        <w:rPr>
          <w:rFonts w:ascii="Segoe UI Semibold" w:hAnsi="Segoe UI Semibold" w:cs="Segoe UI"/>
        </w:rPr>
        <w:t xml:space="preserve"> life-saving treatment for</w:t>
      </w:r>
      <w:r w:rsidR="00E63A42" w:rsidRPr="00C258F9">
        <w:rPr>
          <w:rFonts w:ascii="Segoe UI Semibold" w:hAnsi="Segoe UI Semibold" w:cs="Segoe UI"/>
        </w:rPr>
        <w:t xml:space="preserve"> spinal muscular atrophy (SMA) </w:t>
      </w:r>
      <w:r w:rsidR="002D7ED1">
        <w:rPr>
          <w:rFonts w:ascii="Segoe UI Semibold" w:hAnsi="Segoe UI Semibold" w:cs="Segoe UI"/>
        </w:rPr>
        <w:t xml:space="preserve">needs </w:t>
      </w:r>
      <w:proofErr w:type="spellStart"/>
      <w:r w:rsidR="002D7ED1">
        <w:rPr>
          <w:rFonts w:ascii="Segoe UI Semibold" w:hAnsi="Segoe UI Semibold" w:cs="Segoe UI"/>
        </w:rPr>
        <w:t>Pharmac</w:t>
      </w:r>
      <w:proofErr w:type="spellEnd"/>
      <w:r w:rsidR="002D7ED1">
        <w:rPr>
          <w:rFonts w:ascii="Segoe UI Semibold" w:hAnsi="Segoe UI Semibold" w:cs="Segoe UI"/>
        </w:rPr>
        <w:t xml:space="preserve"> funding</w:t>
      </w:r>
    </w:p>
    <w:p w:rsidR="007432C1" w:rsidRPr="00C258F9" w:rsidRDefault="007432C1" w:rsidP="007432C1">
      <w:pPr>
        <w:rPr>
          <w:rFonts w:ascii="Segoe UI Semibold" w:hAnsi="Segoe UI Semibold" w:cs="Segoe UI"/>
        </w:rPr>
      </w:pPr>
      <w:r w:rsidRPr="00C258F9">
        <w:rPr>
          <w:rFonts w:ascii="Segoe UI" w:hAnsi="Segoe UI" w:cs="Segoe UI"/>
        </w:rPr>
        <w:t xml:space="preserve">I </w:t>
      </w:r>
      <w:r w:rsidRPr="00C258F9">
        <w:rPr>
          <w:rFonts w:ascii="Segoe UI" w:hAnsi="Segoe UI" w:cs="Segoe UI"/>
          <w:highlight w:val="yellow"/>
        </w:rPr>
        <w:t xml:space="preserve">have / my [family member </w:t>
      </w:r>
      <w:proofErr w:type="spellStart"/>
      <w:r w:rsidRPr="00C258F9">
        <w:rPr>
          <w:rFonts w:ascii="Segoe UI" w:hAnsi="Segoe UI" w:cs="Segoe UI"/>
          <w:highlight w:val="yellow"/>
        </w:rPr>
        <w:t>e.g</w:t>
      </w:r>
      <w:proofErr w:type="spellEnd"/>
      <w:r w:rsidRPr="00C258F9">
        <w:rPr>
          <w:rFonts w:ascii="Segoe UI" w:hAnsi="Segoe UI" w:cs="Segoe UI"/>
          <w:highlight w:val="yellow"/>
        </w:rPr>
        <w:t xml:space="preserve"> daughter / friend / colleague], [name] has/</w:t>
      </w:r>
      <w:r w:rsidRPr="00C258F9">
        <w:rPr>
          <w:rFonts w:ascii="Segoe UI" w:hAnsi="Segoe UI" w:cs="Segoe UI"/>
        </w:rPr>
        <w:t xml:space="preserve"> spinal muscular atrophy also known as SMA. You probably haven’t heard of SMA before - it’s a rare disease that affects around 100 New Zealanders and can be life threatening.</w:t>
      </w:r>
    </w:p>
    <w:p w:rsidR="007432C1" w:rsidRPr="00C258F9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>SMA is a recessively inherited condition. Most people don’t know they carry the gene, but about 1 in 50 people do.  They probably won’t know it until they have a child with the condition.  SMA can be severe or mild but always causes physical weakness and loss of movement due to atrophy of the nerves supplying the muscles</w:t>
      </w:r>
      <w:r w:rsidR="005D34E4">
        <w:rPr>
          <w:rFonts w:ascii="Segoe UI" w:hAnsi="Segoe UI" w:cs="Segoe UI"/>
        </w:rPr>
        <w:t>.  I</w:t>
      </w:r>
      <w:r w:rsidRPr="00C258F9">
        <w:rPr>
          <w:rFonts w:ascii="Segoe UI" w:hAnsi="Segoe UI" w:cs="Segoe UI"/>
        </w:rPr>
        <w:t>ntellect is not affected at all.</w:t>
      </w:r>
    </w:p>
    <w:p w:rsidR="007432C1" w:rsidRPr="00C258F9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>The severe form of spinal muscular atrophy, SMA type 1, is the</w:t>
      </w:r>
      <w:r w:rsidR="006C3D62">
        <w:rPr>
          <w:rFonts w:ascii="Segoe UI" w:hAnsi="Segoe UI" w:cs="Segoe UI"/>
        </w:rPr>
        <w:t xml:space="preserve"> leading</w:t>
      </w:r>
      <w:r w:rsidRPr="00C258F9">
        <w:rPr>
          <w:rFonts w:ascii="Segoe UI" w:hAnsi="Segoe UI" w:cs="Segoe UI"/>
        </w:rPr>
        <w:t xml:space="preserve"> genetic killer of babies.  People with SMA type 2 or 3 experience symptoms that take away the everyday freedoms many people take for granted like walking or lifting a cup to take a drink.  For others with SMA type 4 symptoms can be mild and experienced later in life. So you can see this is a diverse community, where symptoms can be life-threatening, moderate or mild, and everything in between. </w:t>
      </w:r>
    </w:p>
    <w:p w:rsidR="007432C1" w:rsidRPr="00C258F9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  <w:highlight w:val="yellow"/>
        </w:rPr>
        <w:t xml:space="preserve">I / my [family member </w:t>
      </w:r>
      <w:proofErr w:type="spellStart"/>
      <w:r w:rsidRPr="00C258F9">
        <w:rPr>
          <w:rFonts w:ascii="Segoe UI" w:hAnsi="Segoe UI" w:cs="Segoe UI"/>
          <w:highlight w:val="yellow"/>
        </w:rPr>
        <w:t>e.g</w:t>
      </w:r>
      <w:proofErr w:type="spellEnd"/>
      <w:r w:rsidRPr="00C258F9">
        <w:rPr>
          <w:rFonts w:ascii="Segoe UI" w:hAnsi="Segoe UI" w:cs="Segoe UI"/>
          <w:highlight w:val="yellow"/>
        </w:rPr>
        <w:t xml:space="preserve"> daughter / friend / colleague]</w:t>
      </w:r>
      <w:r w:rsidRPr="00C258F9">
        <w:rPr>
          <w:rFonts w:ascii="Segoe UI" w:hAnsi="Segoe UI" w:cs="Segoe UI"/>
        </w:rPr>
        <w:t xml:space="preserve"> was diagnosed with SMA type </w:t>
      </w:r>
      <w:r w:rsidRPr="00C258F9">
        <w:rPr>
          <w:rFonts w:ascii="Segoe UI" w:hAnsi="Segoe UI" w:cs="Segoe UI"/>
          <w:highlight w:val="yellow"/>
        </w:rPr>
        <w:t>[x]</w:t>
      </w:r>
      <w:r w:rsidRPr="00C258F9">
        <w:rPr>
          <w:rFonts w:ascii="Segoe UI" w:hAnsi="Segoe UI" w:cs="Segoe UI"/>
        </w:rPr>
        <w:t xml:space="preserve"> when they were </w:t>
      </w:r>
      <w:r w:rsidRPr="00C258F9">
        <w:rPr>
          <w:rFonts w:ascii="Segoe UI" w:hAnsi="Segoe UI" w:cs="Segoe UI"/>
          <w:highlight w:val="yellow"/>
        </w:rPr>
        <w:t>[xx]</w:t>
      </w:r>
      <w:r w:rsidRPr="00C258F9">
        <w:rPr>
          <w:rFonts w:ascii="Segoe UI" w:hAnsi="Segoe UI" w:cs="Segoe UI"/>
        </w:rPr>
        <w:t xml:space="preserve"> years of age. When </w:t>
      </w:r>
      <w:r w:rsidRPr="00C258F9">
        <w:rPr>
          <w:rFonts w:ascii="Segoe UI" w:hAnsi="Segoe UI" w:cs="Segoe UI"/>
          <w:highlight w:val="yellow"/>
        </w:rPr>
        <w:t>I/they was/were</w:t>
      </w:r>
      <w:r w:rsidRPr="00C258F9">
        <w:rPr>
          <w:rFonts w:ascii="Segoe UI" w:hAnsi="Segoe UI" w:cs="Segoe UI"/>
        </w:rPr>
        <w:t xml:space="preserve"> diagnosed there was no treatment available but I am writing to you today because I want you to know that there is now an established treatment for SMA called </w:t>
      </w:r>
      <w:proofErr w:type="spellStart"/>
      <w:r w:rsidRPr="00C258F9">
        <w:rPr>
          <w:rFonts w:ascii="Segoe UI" w:hAnsi="Segoe UI" w:cs="Segoe UI"/>
        </w:rPr>
        <w:t>Spinraza</w:t>
      </w:r>
      <w:proofErr w:type="spellEnd"/>
      <w:r w:rsidRPr="00C258F9">
        <w:rPr>
          <w:rFonts w:ascii="Segoe UI" w:hAnsi="Segoe UI" w:cs="Segoe UI"/>
        </w:rPr>
        <w:t xml:space="preserve">.  </w:t>
      </w:r>
    </w:p>
    <w:p w:rsidR="00E63A42" w:rsidRPr="00C258F9" w:rsidRDefault="006C3D62" w:rsidP="007432C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Other countries have fast tracked the approvals process for </w:t>
      </w:r>
      <w:proofErr w:type="spellStart"/>
      <w:r>
        <w:rPr>
          <w:rFonts w:ascii="Segoe UI" w:hAnsi="Segoe UI" w:cs="Segoe UI"/>
        </w:rPr>
        <w:t>Spinraza</w:t>
      </w:r>
      <w:proofErr w:type="spellEnd"/>
      <w:r>
        <w:rPr>
          <w:rFonts w:ascii="Segoe UI" w:hAnsi="Segoe UI" w:cs="Segoe UI"/>
        </w:rPr>
        <w:t>, and it was app</w:t>
      </w:r>
      <w:r w:rsidR="007432C1" w:rsidRPr="00C258F9">
        <w:rPr>
          <w:rFonts w:ascii="Segoe UI" w:hAnsi="Segoe UI" w:cs="Segoe UI"/>
        </w:rPr>
        <w:t>roved by the USA Food and Drug Administration in December 2016 for treating all types of SMA</w:t>
      </w:r>
      <w:r>
        <w:rPr>
          <w:rFonts w:ascii="Segoe UI" w:hAnsi="Segoe UI" w:cs="Segoe UI"/>
        </w:rPr>
        <w:t xml:space="preserve">, </w:t>
      </w:r>
      <w:r w:rsidR="007432C1" w:rsidRPr="00C258F9">
        <w:rPr>
          <w:rFonts w:ascii="Segoe UI" w:hAnsi="Segoe UI" w:cs="Segoe UI"/>
        </w:rPr>
        <w:t xml:space="preserve">in Europe in 2017 and in Australia this year. </w:t>
      </w:r>
    </w:p>
    <w:p w:rsidR="006C3D62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>Here in N</w:t>
      </w:r>
      <w:r w:rsidR="006C3D62">
        <w:rPr>
          <w:rFonts w:ascii="Segoe UI" w:hAnsi="Segoe UI" w:cs="Segoe UI"/>
        </w:rPr>
        <w:t xml:space="preserve">ew </w:t>
      </w:r>
      <w:r w:rsidRPr="00C258F9">
        <w:rPr>
          <w:rFonts w:ascii="Segoe UI" w:hAnsi="Segoe UI" w:cs="Segoe UI"/>
        </w:rPr>
        <w:t>Z</w:t>
      </w:r>
      <w:r w:rsidR="006C3D62">
        <w:rPr>
          <w:rFonts w:ascii="Segoe UI" w:hAnsi="Segoe UI" w:cs="Segoe UI"/>
        </w:rPr>
        <w:t>ealand</w:t>
      </w:r>
      <w:r w:rsidRPr="00C258F9">
        <w:rPr>
          <w:rFonts w:ascii="Segoe UI" w:hAnsi="Segoe UI" w:cs="Segoe UI"/>
        </w:rPr>
        <w:t xml:space="preserve">, </w:t>
      </w:r>
      <w:r w:rsidR="00E63A42" w:rsidRPr="00C258F9">
        <w:rPr>
          <w:rFonts w:ascii="Segoe UI" w:hAnsi="Segoe UI" w:cs="Segoe UI"/>
        </w:rPr>
        <w:t xml:space="preserve">registration of the drug with </w:t>
      </w:r>
      <w:proofErr w:type="spellStart"/>
      <w:r w:rsidR="00E63A42" w:rsidRPr="00C258F9">
        <w:rPr>
          <w:rFonts w:ascii="Segoe UI" w:hAnsi="Segoe UI" w:cs="Segoe UI"/>
        </w:rPr>
        <w:t>MedSafe</w:t>
      </w:r>
      <w:proofErr w:type="spellEnd"/>
      <w:r w:rsidR="00E63A42" w:rsidRPr="00C258F9">
        <w:rPr>
          <w:rFonts w:ascii="Segoe UI" w:hAnsi="Segoe UI" w:cs="Segoe UI"/>
        </w:rPr>
        <w:t xml:space="preserve"> is imminent but, as you’re aware, a</w:t>
      </w:r>
      <w:r w:rsidRPr="00C258F9">
        <w:rPr>
          <w:rFonts w:ascii="Segoe UI" w:hAnsi="Segoe UI" w:cs="Segoe UI"/>
        </w:rPr>
        <w:t xml:space="preserve">ccess to </w:t>
      </w:r>
      <w:proofErr w:type="spellStart"/>
      <w:r w:rsidRPr="00C258F9">
        <w:rPr>
          <w:rFonts w:ascii="Segoe UI" w:hAnsi="Segoe UI" w:cs="Segoe UI"/>
        </w:rPr>
        <w:t>Spinraza</w:t>
      </w:r>
      <w:proofErr w:type="spellEnd"/>
      <w:r w:rsidRPr="00C258F9">
        <w:rPr>
          <w:rFonts w:ascii="Segoe UI" w:hAnsi="Segoe UI" w:cs="Segoe UI"/>
        </w:rPr>
        <w:t xml:space="preserve"> depends on approval for funding by </w:t>
      </w:r>
      <w:proofErr w:type="spellStart"/>
      <w:r w:rsidRPr="00C258F9">
        <w:rPr>
          <w:rFonts w:ascii="Segoe UI" w:hAnsi="Segoe UI" w:cs="Segoe UI"/>
        </w:rPr>
        <w:t>Pharmac</w:t>
      </w:r>
      <w:proofErr w:type="spellEnd"/>
      <w:r w:rsidRPr="00C258F9">
        <w:rPr>
          <w:rFonts w:ascii="Segoe UI" w:hAnsi="Segoe UI" w:cs="Segoe UI"/>
        </w:rPr>
        <w:t xml:space="preserve">.   </w:t>
      </w:r>
      <w:r w:rsidR="002D7ED1">
        <w:rPr>
          <w:rFonts w:ascii="Segoe UI" w:hAnsi="Segoe UI" w:cs="Segoe UI"/>
        </w:rPr>
        <w:t>T</w:t>
      </w:r>
      <w:r w:rsidR="006C3D62">
        <w:rPr>
          <w:rFonts w:ascii="Segoe UI" w:hAnsi="Segoe UI" w:cs="Segoe UI"/>
        </w:rPr>
        <w:t>he pharmaceutical company</w:t>
      </w:r>
      <w:r w:rsidR="002D7ED1">
        <w:rPr>
          <w:rFonts w:ascii="Segoe UI" w:hAnsi="Segoe UI" w:cs="Segoe UI"/>
        </w:rPr>
        <w:t xml:space="preserve"> marketing </w:t>
      </w:r>
      <w:proofErr w:type="spellStart"/>
      <w:r w:rsidR="002D7ED1">
        <w:rPr>
          <w:rFonts w:ascii="Segoe UI" w:hAnsi="Segoe UI" w:cs="Segoe UI"/>
        </w:rPr>
        <w:t>Spinraza</w:t>
      </w:r>
      <w:proofErr w:type="spellEnd"/>
      <w:r w:rsidR="002D7ED1">
        <w:rPr>
          <w:rFonts w:ascii="Segoe UI" w:hAnsi="Segoe UI" w:cs="Segoe UI"/>
        </w:rPr>
        <w:t>, (</w:t>
      </w:r>
      <w:r w:rsidR="002D7ED1" w:rsidRPr="002D7ED1">
        <w:rPr>
          <w:rFonts w:ascii="Segoe UI Semibold" w:hAnsi="Segoe UI Semibold" w:cs="Segoe UI"/>
        </w:rPr>
        <w:t>Biogen</w:t>
      </w:r>
      <w:r w:rsidR="002D7ED1" w:rsidRPr="002D7ED1">
        <w:rPr>
          <w:rFonts w:ascii="Segoe UI Semibold" w:hAnsi="Segoe UI Semibold" w:cs="Segoe UI"/>
        </w:rPr>
        <w:t>)</w:t>
      </w:r>
      <w:r w:rsidR="00207F8B" w:rsidRPr="00207F8B">
        <w:rPr>
          <w:rFonts w:ascii="Segoe UI" w:hAnsi="Segoe UI" w:cs="Segoe UI"/>
        </w:rPr>
        <w:t>,</w:t>
      </w:r>
      <w:r w:rsidR="002D7ED1">
        <w:rPr>
          <w:rFonts w:ascii="Segoe UI" w:hAnsi="Segoe UI" w:cs="Segoe UI"/>
        </w:rPr>
        <w:t xml:space="preserve"> </w:t>
      </w:r>
      <w:r w:rsidR="002D7ED1" w:rsidRPr="002D7ED1">
        <w:rPr>
          <w:rFonts w:ascii="Segoe UI" w:hAnsi="Segoe UI" w:cs="Segoe UI"/>
        </w:rPr>
        <w:t xml:space="preserve">will be making its application to </w:t>
      </w:r>
      <w:proofErr w:type="spellStart"/>
      <w:r w:rsidR="002D7ED1" w:rsidRPr="002D7ED1">
        <w:rPr>
          <w:rFonts w:ascii="Segoe UI" w:hAnsi="Segoe UI" w:cs="Segoe UI"/>
        </w:rPr>
        <w:t>Pharmac</w:t>
      </w:r>
      <w:proofErr w:type="spellEnd"/>
      <w:r w:rsidR="00E63A42" w:rsidRPr="002D7ED1">
        <w:rPr>
          <w:rFonts w:ascii="Segoe UI" w:hAnsi="Segoe UI" w:cs="Segoe UI"/>
        </w:rPr>
        <w:t xml:space="preserve"> </w:t>
      </w:r>
      <w:r w:rsidRPr="002D7ED1">
        <w:rPr>
          <w:rFonts w:ascii="Segoe UI" w:hAnsi="Segoe UI" w:cs="Segoe UI"/>
        </w:rPr>
        <w:t>shortly and we are hoping for a pos</w:t>
      </w:r>
      <w:r w:rsidRPr="00C258F9">
        <w:rPr>
          <w:rFonts w:ascii="Segoe UI" w:hAnsi="Segoe UI" w:cs="Segoe UI"/>
        </w:rPr>
        <w:t>iti</w:t>
      </w:r>
      <w:bookmarkStart w:id="0" w:name="_GoBack"/>
      <w:bookmarkEnd w:id="0"/>
      <w:r w:rsidRPr="00C258F9">
        <w:rPr>
          <w:rFonts w:ascii="Segoe UI" w:hAnsi="Segoe UI" w:cs="Segoe UI"/>
        </w:rPr>
        <w:t xml:space="preserve">ve outcome.  </w:t>
      </w:r>
    </w:p>
    <w:p w:rsidR="007432C1" w:rsidRDefault="006C3D62" w:rsidP="007432C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SMA is a serious progressive condition, and it is crucial </w:t>
      </w:r>
      <w:r w:rsidR="00E63A42" w:rsidRPr="00C258F9">
        <w:rPr>
          <w:rFonts w:ascii="Segoe UI" w:hAnsi="Segoe UI" w:cs="Segoe UI"/>
        </w:rPr>
        <w:t xml:space="preserve">that </w:t>
      </w:r>
      <w:proofErr w:type="spellStart"/>
      <w:r w:rsidR="00E63A42" w:rsidRPr="00C258F9">
        <w:rPr>
          <w:rFonts w:ascii="Segoe UI" w:hAnsi="Segoe UI" w:cs="Segoe UI"/>
        </w:rPr>
        <w:t>Spinraza</w:t>
      </w:r>
      <w:proofErr w:type="spellEnd"/>
      <w:r w:rsidR="00E63A42" w:rsidRPr="00C258F9">
        <w:rPr>
          <w:rFonts w:ascii="Segoe UI" w:hAnsi="Segoe UI" w:cs="Segoe UI"/>
        </w:rPr>
        <w:t xml:space="preserve"> is</w:t>
      </w:r>
      <w:r>
        <w:rPr>
          <w:rFonts w:ascii="Segoe UI" w:hAnsi="Segoe UI" w:cs="Segoe UI"/>
        </w:rPr>
        <w:t xml:space="preserve"> made</w:t>
      </w:r>
      <w:r w:rsidR="00E63A42" w:rsidRPr="00C258F9">
        <w:rPr>
          <w:rFonts w:ascii="Segoe UI" w:hAnsi="Segoe UI" w:cs="Segoe UI"/>
        </w:rPr>
        <w:t xml:space="preserve"> available and funded for Kiwis [</w:t>
      </w:r>
      <w:r w:rsidR="00E63A42" w:rsidRPr="00C258F9">
        <w:rPr>
          <w:rFonts w:ascii="Segoe UI" w:hAnsi="Segoe UI" w:cs="Segoe UI"/>
          <w:highlight w:val="yellow"/>
        </w:rPr>
        <w:t>like me/my family member]</w:t>
      </w:r>
      <w:r>
        <w:rPr>
          <w:rFonts w:ascii="Segoe UI" w:hAnsi="Segoe UI" w:cs="Segoe UI"/>
          <w:highlight w:val="yellow"/>
        </w:rPr>
        <w:t xml:space="preserve"> with urgency</w:t>
      </w:r>
      <w:r w:rsidR="00E63A42" w:rsidRPr="00C258F9">
        <w:rPr>
          <w:rFonts w:ascii="Segoe UI" w:hAnsi="Segoe UI" w:cs="Segoe UI"/>
          <w:highlight w:val="yellow"/>
        </w:rPr>
        <w:t>,</w:t>
      </w:r>
      <w:r w:rsidR="00E63A42" w:rsidRPr="00C258F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because </w:t>
      </w:r>
      <w:proofErr w:type="spellStart"/>
      <w:r>
        <w:rPr>
          <w:rFonts w:ascii="Segoe UI" w:hAnsi="Segoe UI" w:cs="Segoe UI"/>
        </w:rPr>
        <w:t>Spinaraza</w:t>
      </w:r>
      <w:proofErr w:type="spellEnd"/>
      <w:r>
        <w:rPr>
          <w:rFonts w:ascii="Segoe UI" w:hAnsi="Segoe UI" w:cs="Segoe UI"/>
        </w:rPr>
        <w:t xml:space="preserve"> achieves better outcomes when it is administered as early as possible, before symptoms progress.   This is the </w:t>
      </w:r>
      <w:r w:rsidRPr="006C3D62">
        <w:rPr>
          <w:rFonts w:ascii="Segoe UI" w:hAnsi="Segoe UI" w:cs="Segoe UI"/>
          <w:b/>
          <w:i/>
          <w:u w:val="single"/>
        </w:rPr>
        <w:t>only</w:t>
      </w:r>
      <w:r w:rsidRPr="006C3D62">
        <w:rPr>
          <w:rFonts w:ascii="Segoe UI" w:hAnsi="Segoe UI" w:cs="Segoe UI"/>
          <w:b/>
          <w:i/>
        </w:rPr>
        <w:t xml:space="preserve"> </w:t>
      </w:r>
      <w:r>
        <w:rPr>
          <w:rFonts w:ascii="Segoe UI" w:hAnsi="Segoe UI" w:cs="Segoe UI"/>
        </w:rPr>
        <w:t xml:space="preserve">treatment option </w:t>
      </w:r>
      <w:r w:rsidRPr="006C3D62">
        <w:rPr>
          <w:rFonts w:ascii="Segoe UI" w:hAnsi="Segoe UI" w:cs="Segoe UI"/>
          <w:highlight w:val="yellow"/>
        </w:rPr>
        <w:t>[my child/family member/ friend]</w:t>
      </w:r>
      <w:r>
        <w:rPr>
          <w:rFonts w:ascii="Segoe UI" w:hAnsi="Segoe UI" w:cs="Segoe UI"/>
        </w:rPr>
        <w:t xml:space="preserve"> has to delay </w:t>
      </w:r>
      <w:r w:rsidRPr="00C258F9">
        <w:rPr>
          <w:rFonts w:ascii="Segoe UI" w:hAnsi="Segoe UI" w:cs="Segoe UI"/>
        </w:rPr>
        <w:t>t</w:t>
      </w:r>
      <w:r>
        <w:rPr>
          <w:rFonts w:ascii="Segoe UI" w:hAnsi="Segoe UI" w:cs="Segoe UI"/>
        </w:rPr>
        <w:t>he onset of symptoms t</w:t>
      </w:r>
      <w:r w:rsidRPr="00C258F9">
        <w:rPr>
          <w:rFonts w:ascii="Segoe UI" w:hAnsi="Segoe UI" w:cs="Segoe UI"/>
        </w:rPr>
        <w:t>hat</w:t>
      </w:r>
      <w:r>
        <w:rPr>
          <w:rFonts w:ascii="Segoe UI" w:hAnsi="Segoe UI" w:cs="Segoe UI"/>
        </w:rPr>
        <w:t xml:space="preserve"> can</w:t>
      </w:r>
      <w:r w:rsidRPr="00C258F9">
        <w:rPr>
          <w:rFonts w:ascii="Segoe UI" w:hAnsi="Segoe UI" w:cs="Segoe UI"/>
        </w:rPr>
        <w:t xml:space="preserve"> caus</w:t>
      </w:r>
      <w:r>
        <w:rPr>
          <w:rFonts w:ascii="Segoe UI" w:hAnsi="Segoe UI" w:cs="Segoe UI"/>
        </w:rPr>
        <w:t>e severe disability</w:t>
      </w:r>
      <w:r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illness,</w:t>
      </w:r>
      <w:r>
        <w:rPr>
          <w:rFonts w:ascii="Segoe UI" w:hAnsi="Segoe UI" w:cs="Segoe UI"/>
        </w:rPr>
        <w:t xml:space="preserve"> and even premature death.</w:t>
      </w:r>
    </w:p>
    <w:p w:rsidR="00E63A42" w:rsidRDefault="005D34E4" w:rsidP="007432C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Medicines access for rare disorders is a very topical issue and it is important that we </w:t>
      </w:r>
      <w:r w:rsidR="00E63A42" w:rsidRPr="00C258F9">
        <w:rPr>
          <w:rFonts w:ascii="Segoe UI" w:hAnsi="Segoe UI" w:cs="Segoe UI"/>
        </w:rPr>
        <w:t>can count on your support to have access to life-saving treatment for all New Zealanders affected by SMA.</w:t>
      </w:r>
    </w:p>
    <w:p w:rsidR="005D34E4" w:rsidRPr="005D34E4" w:rsidRDefault="005D34E4" w:rsidP="007432C1">
      <w:pPr>
        <w:rPr>
          <w:rFonts w:ascii="Segoe UI" w:hAnsi="Segoe UI" w:cs="Segoe UI"/>
          <w:i/>
        </w:rPr>
      </w:pPr>
      <w:r w:rsidRPr="005D34E4">
        <w:rPr>
          <w:rFonts w:ascii="Segoe UI" w:hAnsi="Segoe UI" w:cs="Segoe UI"/>
          <w:i/>
          <w:highlight w:val="yellow"/>
        </w:rPr>
        <w:t>Optional sentence below if you want a meeting:</w:t>
      </w:r>
    </w:p>
    <w:p w:rsidR="005D34E4" w:rsidRDefault="005D34E4" w:rsidP="007432C1">
      <w:pPr>
        <w:rPr>
          <w:rFonts w:ascii="Segoe UI" w:hAnsi="Segoe UI" w:cs="Segoe UI"/>
        </w:rPr>
      </w:pPr>
      <w:r>
        <w:rPr>
          <w:rFonts w:ascii="Segoe UI" w:hAnsi="Segoe UI" w:cs="Segoe UI"/>
        </w:rPr>
        <w:t>I appreciate your interest and would love to talk to you about this issue in more detail. Please contact me at [number/email] to set up a meeting.</w:t>
      </w:r>
    </w:p>
    <w:p w:rsidR="007432C1" w:rsidRPr="00C258F9" w:rsidRDefault="007432C1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 xml:space="preserve">Yours sincerely, </w:t>
      </w:r>
    </w:p>
    <w:p w:rsidR="007432C1" w:rsidRPr="00C258F9" w:rsidRDefault="007432C1" w:rsidP="007432C1">
      <w:pPr>
        <w:rPr>
          <w:rFonts w:ascii="Segoe UI" w:hAnsi="Segoe UI" w:cs="Segoe UI"/>
        </w:rPr>
      </w:pPr>
    </w:p>
    <w:p w:rsidR="00F7410E" w:rsidRPr="00C258F9" w:rsidRDefault="00E63A42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>[Name]</w:t>
      </w:r>
    </w:p>
    <w:p w:rsidR="00E63A42" w:rsidRDefault="00E63A42" w:rsidP="007432C1">
      <w:pPr>
        <w:rPr>
          <w:rFonts w:ascii="Segoe UI" w:hAnsi="Segoe UI" w:cs="Segoe UI"/>
        </w:rPr>
      </w:pPr>
      <w:r w:rsidRPr="00C258F9">
        <w:rPr>
          <w:rFonts w:ascii="Segoe UI" w:hAnsi="Segoe UI" w:cs="Segoe UI"/>
        </w:rPr>
        <w:t>[Address]</w:t>
      </w:r>
    </w:p>
    <w:p w:rsidR="00C258F9" w:rsidRDefault="00C258F9" w:rsidP="007432C1">
      <w:pPr>
        <w:rPr>
          <w:rFonts w:ascii="Segoe UI" w:hAnsi="Segoe UI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C258F9" w:rsidRDefault="00C258F9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Default="005D34E4" w:rsidP="00C258F9">
      <w:pPr>
        <w:jc w:val="center"/>
        <w:rPr>
          <w:rFonts w:ascii="Segoe UI Semibold" w:hAnsi="Segoe UI Semibold" w:cs="Segoe UI"/>
        </w:rPr>
      </w:pPr>
    </w:p>
    <w:p w:rsidR="005D34E4" w:rsidRPr="00C258F9" w:rsidRDefault="005D34E4" w:rsidP="00C258F9">
      <w:pPr>
        <w:jc w:val="center"/>
        <w:rPr>
          <w:rFonts w:ascii="Segoe UI Semibold" w:hAnsi="Segoe UI Semibold" w:cs="Segoe UI"/>
        </w:rPr>
      </w:pPr>
    </w:p>
    <w:sectPr w:rsidR="005D34E4" w:rsidRPr="00C258F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4E4" w:rsidRDefault="005D34E4" w:rsidP="005D34E4">
      <w:pPr>
        <w:spacing w:after="0" w:line="240" w:lineRule="auto"/>
      </w:pPr>
      <w:r>
        <w:separator/>
      </w:r>
    </w:p>
  </w:endnote>
  <w:endnote w:type="continuationSeparator" w:id="0">
    <w:p w:rsidR="005D34E4" w:rsidRDefault="005D34E4" w:rsidP="005D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4E4" w:rsidRPr="005D34E4" w:rsidRDefault="005D34E4" w:rsidP="005D34E4">
    <w:pPr>
      <w:jc w:val="center"/>
      <w:rPr>
        <w:rFonts w:ascii="Segoe UI Semibold" w:hAnsi="Segoe UI Semibold" w:cs="Segoe UI"/>
        <w:color w:val="3B3838" w:themeColor="background2" w:themeShade="40"/>
      </w:rPr>
    </w:pPr>
    <w:r w:rsidRPr="005D34E4">
      <w:rPr>
        <w:rFonts w:ascii="Segoe UI Semibold" w:hAnsi="Segoe UI Semibold" w:cs="Segoe UI"/>
        <w:color w:val="3B3838" w:themeColor="background2" w:themeShade="40"/>
      </w:rPr>
      <w:t>August is SMA Awareness month</w:t>
    </w:r>
    <w:r>
      <w:rPr>
        <w:rFonts w:ascii="Segoe UI Semibold" w:hAnsi="Segoe UI Semibold" w:cs="Segoe UI"/>
        <w:color w:val="3B3838" w:themeColor="background2" w:themeShade="40"/>
      </w:rPr>
      <w:t>.</w:t>
    </w:r>
  </w:p>
  <w:p w:rsidR="005D34E4" w:rsidRPr="005D34E4" w:rsidRDefault="005D34E4" w:rsidP="005D34E4">
    <w:pPr>
      <w:jc w:val="center"/>
      <w:rPr>
        <w:u w:val="single"/>
      </w:rPr>
    </w:pPr>
    <w:r w:rsidRPr="005D34E4">
      <w:rPr>
        <w:rFonts w:ascii="Segoe UI Semibold" w:hAnsi="Segoe UI Semibold" w:cs="Segoe UI"/>
        <w:color w:val="3B3838" w:themeColor="background2" w:themeShade="40"/>
      </w:rPr>
      <w:t xml:space="preserve">For more information about SMA visit </w:t>
    </w:r>
    <w:hyperlink r:id="rId1" w:history="1">
      <w:r w:rsidRPr="005D34E4">
        <w:rPr>
          <w:rStyle w:val="Hyperlink"/>
          <w:rFonts w:ascii="Segoe UI Semibold" w:hAnsi="Segoe UI Semibold" w:cs="Segoe UI"/>
          <w:color w:val="3B3838" w:themeColor="background2" w:themeShade="40"/>
        </w:rPr>
        <w:t>www.mda.org.nz</w:t>
      </w:r>
    </w:hyperlink>
    <w:r w:rsidRPr="005D34E4">
      <w:rPr>
        <w:rFonts w:ascii="Segoe UI Semibold" w:hAnsi="Segoe UI Semibold" w:cs="Segoe UI"/>
        <w:color w:val="3B3838" w:themeColor="background2" w:themeShade="40"/>
      </w:rPr>
      <w:t xml:space="preserve"> or </w:t>
    </w:r>
    <w:hyperlink r:id="rId2" w:history="1">
      <w:r w:rsidRPr="005D34E4">
        <w:rPr>
          <w:rStyle w:val="Hyperlink"/>
          <w:rFonts w:ascii="Segoe UI Semibold" w:hAnsi="Segoe UI Semibold" w:cs="Segoe UI"/>
          <w:color w:val="3B3838" w:themeColor="background2" w:themeShade="40"/>
        </w:rPr>
        <w:t>www.curesma.org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4E4" w:rsidRDefault="005D34E4" w:rsidP="005D34E4">
      <w:pPr>
        <w:spacing w:after="0" w:line="240" w:lineRule="auto"/>
      </w:pPr>
      <w:r>
        <w:separator/>
      </w:r>
    </w:p>
  </w:footnote>
  <w:footnote w:type="continuationSeparator" w:id="0">
    <w:p w:rsidR="005D34E4" w:rsidRDefault="005D34E4" w:rsidP="005D3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1"/>
    <w:rsid w:val="00207F8B"/>
    <w:rsid w:val="002D7ED1"/>
    <w:rsid w:val="005D34E4"/>
    <w:rsid w:val="006C3D62"/>
    <w:rsid w:val="007432C1"/>
    <w:rsid w:val="00C258F9"/>
    <w:rsid w:val="00E63A42"/>
    <w:rsid w:val="00F7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1CB17-26E9-4A56-A68E-24EDE576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8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4E4"/>
  </w:style>
  <w:style w:type="paragraph" w:styleId="Footer">
    <w:name w:val="footer"/>
    <w:basedOn w:val="Normal"/>
    <w:link w:val="FooterChar"/>
    <w:uiPriority w:val="99"/>
    <w:unhideWhenUsed/>
    <w:rsid w:val="005D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esma.org" TargetMode="External"/><Relationship Id="rId1" Type="http://schemas.openxmlformats.org/officeDocument/2006/relationships/hyperlink" Target="http://www.md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Rodrigues</dc:creator>
  <cp:keywords/>
  <dc:description/>
  <cp:lastModifiedBy>Ronelle Baker</cp:lastModifiedBy>
  <cp:revision>5</cp:revision>
  <dcterms:created xsi:type="dcterms:W3CDTF">2018-07-24T00:02:00Z</dcterms:created>
  <dcterms:modified xsi:type="dcterms:W3CDTF">2018-07-24T05:20:00Z</dcterms:modified>
</cp:coreProperties>
</file>